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1496" w14:textId="77777777" w:rsidR="00C917AB" w:rsidRDefault="00C917AB"/>
    <w:tbl>
      <w:tblPr>
        <w:tblpPr w:leftFromText="141" w:rightFromText="141" w:vertAnchor="text" w:horzAnchor="margin" w:tblpX="70" w:tblpY="-178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C917AB" w:rsidRPr="007B4EEA" w14:paraId="3F0741D7" w14:textId="77777777">
        <w:tc>
          <w:tcPr>
            <w:tcW w:w="9540" w:type="dxa"/>
            <w:shd w:val="clear" w:color="auto" w:fill="auto"/>
          </w:tcPr>
          <w:p w14:paraId="2B498886" w14:textId="77777777" w:rsidR="00C917AB" w:rsidRPr="007B4EEA" w:rsidRDefault="00D32A96" w:rsidP="00C55894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B4EE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Allegato </w:t>
            </w:r>
            <w:proofErr w:type="gramStart"/>
            <w:r w:rsidRPr="007B4EEA">
              <w:rPr>
                <w:rFonts w:ascii="Arial" w:hAnsi="Arial" w:cs="Arial"/>
                <w:b/>
                <w:sz w:val="22"/>
                <w:szCs w:val="22"/>
                <w:lang w:val="it-IT"/>
              </w:rPr>
              <w:t>2  –</w:t>
            </w:r>
            <w:proofErr w:type="gramEnd"/>
            <w:r w:rsidRPr="007B4EE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Importazione </w:t>
            </w:r>
          </w:p>
        </w:tc>
      </w:tr>
    </w:tbl>
    <w:p w14:paraId="1475A1AF" w14:textId="77777777" w:rsidR="00C917AB" w:rsidRDefault="00C917AB">
      <w:pPr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367"/>
      </w:tblGrid>
      <w:tr w:rsidR="00C917AB" w14:paraId="6ED9426F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8" w:type="dxa"/>
            </w:tcMar>
          </w:tcPr>
          <w:p w14:paraId="7FC88279" w14:textId="77777777" w:rsidR="00C917AB" w:rsidRDefault="00C917AB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4A425C3C" w14:textId="77777777" w:rsidR="00C917AB" w:rsidRDefault="00D32A96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Informazioni relative all’importazione di piante, prodotti vegetali e altri oggetti </w:t>
            </w:r>
          </w:p>
        </w:tc>
      </w:tr>
    </w:tbl>
    <w:p w14:paraId="1FD697F5" w14:textId="77777777" w:rsidR="00C917AB" w:rsidRDefault="00C917AB">
      <w:pPr>
        <w:rPr>
          <w:rFonts w:ascii="Arial" w:hAnsi="Arial" w:cs="Arial"/>
          <w:lang w:val="it-IT"/>
        </w:rPr>
      </w:pPr>
    </w:p>
    <w:p w14:paraId="069060C2" w14:textId="77777777" w:rsidR="00C917AB" w:rsidRDefault="00026579">
      <w:pPr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 xml:space="preserve"> </w:t>
      </w:r>
      <w:r w:rsidRPr="00026579">
        <w:rPr>
          <w:rFonts w:ascii="Arial" w:hAnsi="Arial" w:cs="Arial"/>
          <w:b/>
          <w:sz w:val="22"/>
          <w:lang w:val="it-IT"/>
        </w:rPr>
        <w:t>Le importazioni riguardano</w:t>
      </w:r>
      <w:r w:rsidR="00506D8F">
        <w:rPr>
          <w:rFonts w:ascii="Arial" w:hAnsi="Arial" w:cs="Arial"/>
          <w:b/>
          <w:sz w:val="22"/>
          <w:lang w:val="it-IT"/>
        </w:rPr>
        <w:t xml:space="preserve"> le seguenti tipologie di merci/produzioni</w:t>
      </w:r>
    </w:p>
    <w:p w14:paraId="6BDCA247" w14:textId="77777777" w:rsidR="00026579" w:rsidRPr="00026579" w:rsidRDefault="00026579">
      <w:pPr>
        <w:rPr>
          <w:rFonts w:ascii="Arial" w:hAnsi="Arial" w:cs="Arial"/>
          <w:b/>
          <w:sz w:val="22"/>
          <w:lang w:val="it-IT"/>
        </w:rPr>
      </w:pPr>
    </w:p>
    <w:tbl>
      <w:tblPr>
        <w:tblStyle w:val="Grigliatabellachiara"/>
        <w:tblW w:w="9865" w:type="dxa"/>
        <w:tblLook w:val="00A0" w:firstRow="1" w:lastRow="0" w:firstColumn="1" w:lastColumn="0" w:noHBand="0" w:noVBand="0"/>
      </w:tblPr>
      <w:tblGrid>
        <w:gridCol w:w="2381"/>
        <w:gridCol w:w="2552"/>
        <w:gridCol w:w="2551"/>
        <w:gridCol w:w="2381"/>
      </w:tblGrid>
      <w:tr w:rsidR="00026579" w14:paraId="2A1249AF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4A79A7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Tipologia produttiva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629B8E2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A69F4C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Tipologia produttiva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3A27B6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</w:tr>
      <w:tr w:rsidR="00026579" w14:paraId="2571674A" w14:textId="77777777" w:rsidTr="004A7F34"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A18CE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da frutto </w:t>
            </w:r>
          </w:p>
          <w:p w14:paraId="42A64019" w14:textId="77777777" w:rsidR="00026579" w:rsidRDefault="00026579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C6EF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DDC672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di vite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D49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1A6F718D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44698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ornamentali</w:t>
            </w:r>
          </w:p>
          <w:p w14:paraId="7564FE59" w14:textId="77777777" w:rsidR="00026579" w:rsidRDefault="00026579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E80F6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6351C" w14:textId="77777777" w:rsidR="00026579" w:rsidRDefault="00026579" w:rsidP="008230E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E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ementi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418C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0CEEF24B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3F1F5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Ortive </w:t>
            </w:r>
          </w:p>
          <w:p w14:paraId="554625A2" w14:textId="77777777" w:rsidR="00026579" w:rsidRDefault="00026579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ABB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D7818" w14:textId="70F45FC4" w:rsidR="00026579" w:rsidRDefault="00A50B2B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Tuberi di Patate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25FB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3CE56611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1CE22" w14:textId="77777777" w:rsidR="00026579" w:rsidRPr="007B37B5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37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B5">
              <w:rPr>
                <w:rFonts w:ascii="Arial" w:hAnsi="Arial" w:cs="Arial"/>
                <w:sz w:val="20"/>
                <w:szCs w:val="20"/>
              </w:rPr>
              <w:t xml:space="preserve"> Piante forestali</w:t>
            </w:r>
          </w:p>
          <w:p w14:paraId="1CDDD29C" w14:textId="77777777" w:rsidR="00026579" w:rsidRPr="007B37B5" w:rsidRDefault="00026579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55F8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D6725" w14:textId="031765AE" w:rsidR="00026579" w:rsidRDefault="00A50B2B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Frutta e ortaggi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AF8BE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62D6E543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97A3C" w14:textId="77777777" w:rsidR="00026579" w:rsidRPr="007B37B5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37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B5">
              <w:rPr>
                <w:rFonts w:ascii="Arial" w:hAnsi="Arial" w:cs="Arial"/>
                <w:sz w:val="20"/>
                <w:szCs w:val="20"/>
              </w:rPr>
              <w:t xml:space="preserve"> Prodotti delle piante (specificare)</w:t>
            </w:r>
          </w:p>
          <w:p w14:paraId="00232465" w14:textId="77777777" w:rsidR="00026579" w:rsidRPr="007B37B5" w:rsidRDefault="00026579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ECF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9A081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Tuberi seme di patate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F83FA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133DF2CF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61434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Agrumi con peduncoli e foglie</w:t>
            </w:r>
          </w:p>
          <w:p w14:paraId="74E1F91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CC36A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8182DE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Legname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2B76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5F30F05D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8B7BB" w14:textId="77777777" w:rsidR="00026579" w:rsidRDefault="00026579" w:rsidP="00026579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E4">
              <w:rPr>
                <w:rFonts w:ascii="Arial" w:hAnsi="Arial" w:cs="Arial"/>
                <w:sz w:val="20"/>
                <w:szCs w:val="20"/>
              </w:rPr>
              <w:t>Reciso ornamentale</w:t>
            </w:r>
          </w:p>
          <w:p w14:paraId="5FCD5FAE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C772B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4881B" w14:textId="77777777" w:rsidR="00026579" w:rsidRDefault="00026579" w:rsidP="00026579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Torba/terriccio</w:t>
            </w:r>
          </w:p>
          <w:p w14:paraId="0C766BB3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E571E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9" w14:paraId="35ECF93E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21126" w14:textId="77777777" w:rsidR="00026579" w:rsidRDefault="00026579" w:rsidP="00026579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Macchinari agricoli</w:t>
            </w:r>
          </w:p>
          <w:p w14:paraId="5FD8D83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A8D2B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67B64" w14:textId="77777777" w:rsidR="00026579" w:rsidRDefault="00026579" w:rsidP="00026579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Polline</w:t>
            </w:r>
            <w:r w:rsidR="008230E4">
              <w:rPr>
                <w:rFonts w:ascii="Arial" w:hAnsi="Arial" w:cs="Arial"/>
                <w:sz w:val="20"/>
                <w:szCs w:val="20"/>
              </w:rPr>
              <w:t xml:space="preserve"> vivo</w:t>
            </w:r>
          </w:p>
          <w:p w14:paraId="5E28A430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F9ED3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0E4" w14:paraId="78E37570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28B46" w14:textId="77777777" w:rsidR="008230E4" w:rsidRDefault="008230E4" w:rsidP="008230E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Tuberi e bulbi</w:t>
            </w:r>
          </w:p>
          <w:p w14:paraId="4B45EEC5" w14:textId="77777777" w:rsidR="008230E4" w:rsidRDefault="008230E4" w:rsidP="00026579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5DC73" w14:textId="77777777" w:rsidR="008230E4" w:rsidRDefault="008230E4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6FC4D" w14:textId="77777777" w:rsidR="008230E4" w:rsidRDefault="008230E4" w:rsidP="008230E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Corteccia</w:t>
            </w:r>
          </w:p>
          <w:p w14:paraId="6B49C540" w14:textId="77777777" w:rsidR="008230E4" w:rsidRDefault="008230E4" w:rsidP="00026579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119B2" w14:textId="77777777" w:rsidR="008230E4" w:rsidRDefault="008230E4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0E4" w14:paraId="3C9F8EDE" w14:textId="77777777" w:rsidTr="008230E4">
        <w:trPr>
          <w:trHeight w:val="69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D373C" w14:textId="77777777" w:rsidR="008230E4" w:rsidRDefault="008230E4" w:rsidP="008230E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F63">
              <w:rPr>
                <w:rFonts w:ascii="Arial" w:hAnsi="Arial" w:cs="Arial"/>
                <w:sz w:val="20"/>
                <w:szCs w:val="20"/>
              </w:rPr>
            </w:r>
            <w:r w:rsidR="00C92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Semi e granelle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CC1DB" w14:textId="77777777" w:rsidR="008230E4" w:rsidRDefault="008230E4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5A5DB" w14:textId="79F2C1DC" w:rsidR="008230E4" w:rsidRDefault="00A50B2B" w:rsidP="008230E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Altro (specificare)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89E58" w14:textId="77777777" w:rsidR="008230E4" w:rsidRDefault="008230E4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DC9BE" w14:textId="77777777" w:rsidR="00026579" w:rsidRDefault="00026579">
      <w:pPr>
        <w:rPr>
          <w:rFonts w:ascii="Arial" w:hAnsi="Arial" w:cs="Arial"/>
          <w:lang w:val="it-IT"/>
        </w:rPr>
      </w:pPr>
    </w:p>
    <w:p w14:paraId="07A16E0C" w14:textId="77777777" w:rsidR="00026579" w:rsidRDefault="00026579">
      <w:pPr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C917AB" w14:paraId="51AE2207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70764AD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Informazioni aggiuntive: </w:t>
            </w:r>
            <w:r>
              <w:fldChar w:fldCharType="begin">
                <w:ffData>
                  <w:name w:val="__Fieldmark__104_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25211"/>
            <w:bookmarkStart w:id="1" w:name="Text252"/>
            <w:bookmarkStart w:id="2" w:name="__Fieldmark__104_1801969305"/>
            <w:bookmarkEnd w:id="1"/>
            <w:bookmarkEnd w:id="2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3" w:name="Text2521"/>
            <w:bookmarkEnd w:id="0"/>
            <w:bookmarkEnd w:id="3"/>
            <w:r>
              <w:fldChar w:fldCharType="end"/>
            </w:r>
          </w:p>
        </w:tc>
      </w:tr>
      <w:tr w:rsidR="00C917AB" w14:paraId="117FFA59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05C56F0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L’ importazione avviene anche in Zone protette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4" w:name="__Fieldmark__20424_378664277"/>
            <w:bookmarkStart w:id="5" w:name="__Fieldmark__114_1801969305"/>
            <w:bookmarkEnd w:id="4"/>
            <w:bookmarkEnd w:id="5"/>
            <w:r>
              <w:fldChar w:fldCharType="end"/>
            </w:r>
          </w:p>
        </w:tc>
      </w:tr>
    </w:tbl>
    <w:p w14:paraId="75B3F4E8" w14:textId="77777777" w:rsidR="00C917AB" w:rsidRDefault="00C917AB">
      <w:pPr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258"/>
        <w:gridCol w:w="1391"/>
        <w:gridCol w:w="1398"/>
        <w:gridCol w:w="1813"/>
        <w:gridCol w:w="1924"/>
        <w:gridCol w:w="1583"/>
      </w:tblGrid>
      <w:tr w:rsidR="00C917AB" w14:paraId="61E986D9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C75A8D" w14:textId="77777777" w:rsidR="00C917AB" w:rsidRDefault="00D32A96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importazioni avvengono principalmente da:</w:t>
            </w:r>
          </w:p>
        </w:tc>
      </w:tr>
      <w:tr w:rsidR="00C917AB" w14:paraId="79BB4A32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E71271" w14:textId="77777777" w:rsidR="00C917AB" w:rsidRDefault="00C917AB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C917AB" w14:paraId="289480D8" w14:textId="77777777"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1A5581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6" w:name="__Fieldmark__20458_378664277"/>
            <w:bookmarkStart w:id="7" w:name="__Fieldmark__150_1801969305"/>
            <w:bookmarkEnd w:id="6"/>
            <w:bookmarkEnd w:id="7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Africa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4EFABA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8" w:name="__Fieldmark__20462_378664277"/>
            <w:bookmarkStart w:id="9" w:name="__Fieldmark__159_1801969305"/>
            <w:bookmarkEnd w:id="8"/>
            <w:bookmarkEnd w:id="9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Asia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F56247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10" w:name="__Fieldmark__20466_378664277"/>
            <w:bookmarkStart w:id="11" w:name="__Fieldmark__168_1801969305"/>
            <w:bookmarkEnd w:id="10"/>
            <w:bookmarkEnd w:id="11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Europa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C7F3D0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12" w:name="__Fieldmark__20470_378664277"/>
            <w:bookmarkStart w:id="13" w:name="__Fieldmark__177_1801969305"/>
            <w:bookmarkEnd w:id="12"/>
            <w:bookmarkEnd w:id="13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Nord America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E17158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14" w:name="__Fieldmark__20474_378664277"/>
            <w:bookmarkStart w:id="15" w:name="__Fieldmark__186_1801969305"/>
            <w:bookmarkEnd w:id="14"/>
            <w:bookmarkEnd w:id="15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Sud America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C5FD55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16" w:name="__Fieldmark__20478_378664277"/>
            <w:bookmarkStart w:id="17" w:name="__Fieldmark__195_1801969305"/>
            <w:bookmarkEnd w:id="16"/>
            <w:bookmarkEnd w:id="17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Oceania</w:t>
            </w:r>
          </w:p>
        </w:tc>
      </w:tr>
      <w:tr w:rsidR="00C917AB" w14:paraId="2D1FE0B4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41FA593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eventuali Stati di origine: </w:t>
            </w:r>
            <w:r>
              <w:fldChar w:fldCharType="begin">
                <w:ffData>
                  <w:name w:val="__Fieldmark__208_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20490_378664277"/>
            <w:bookmarkStart w:id="19" w:name="__Fieldmark__208_1801969305"/>
            <w:bookmarkEnd w:id="18"/>
            <w:bookmarkEnd w:id="1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0" w:name="__Fieldmark__20490_3786642771"/>
            <w:bookmarkEnd w:id="20"/>
            <w:r>
              <w:fldChar w:fldCharType="end"/>
            </w:r>
          </w:p>
        </w:tc>
      </w:tr>
    </w:tbl>
    <w:p w14:paraId="3AFC2D3C" w14:textId="77777777" w:rsidR="00C917AB" w:rsidRDefault="00C917AB">
      <w:pPr>
        <w:overflowPunct w:val="0"/>
        <w:textAlignment w:val="baseline"/>
        <w:rPr>
          <w:rFonts w:ascii="Arial" w:hAnsi="Arial" w:cs="Arial"/>
          <w:lang w:val="it-IT"/>
        </w:rPr>
      </w:pPr>
    </w:p>
    <w:p w14:paraId="77603A73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41AF3DF2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7AE8439A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3B767138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49E23800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068B3CDB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26AA63C5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71C2379B" w14:textId="77777777" w:rsidR="00C917AB" w:rsidRDefault="00D32A96">
      <w:pPr>
        <w:overflowPunct w:val="0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A) Informazioni relative ai tipi di merci di base, famiglie, generi o specie cui appartengono piante e i prodotti vegetali che l’Operatore professionale intende </w:t>
      </w:r>
      <w:r>
        <w:rPr>
          <w:rFonts w:ascii="Arial" w:hAnsi="Arial" w:cs="Arial"/>
          <w:b/>
          <w:lang w:val="it-IT"/>
        </w:rPr>
        <w:t>importare</w:t>
      </w:r>
      <w:r>
        <w:rPr>
          <w:rFonts w:ascii="Arial" w:hAnsi="Arial" w:cs="Arial"/>
          <w:lang w:val="it-IT"/>
        </w:rPr>
        <w:t xml:space="preserve"> in EU.</w:t>
      </w:r>
    </w:p>
    <w:p w14:paraId="42DC3A9B" w14:textId="77777777" w:rsidR="00C917AB" w:rsidRDefault="00C917AB">
      <w:pPr>
        <w:overflowPunct w:val="0"/>
        <w:textAlignment w:val="baseline"/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C917AB" w14:paraId="3BCD56D7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C12B8C" w14:textId="77777777" w:rsidR="00373FBC" w:rsidRPr="008230E4" w:rsidRDefault="00373FBC">
            <w:pPr>
              <w:overflowPunct w:val="0"/>
              <w:textAlignment w:val="baseline"/>
              <w:rPr>
                <w:rFonts w:ascii="Arial" w:hAnsi="Arial" w:cs="Arial"/>
                <w:b/>
                <w:lang w:val="it-IT"/>
              </w:rPr>
            </w:pPr>
            <w:r w:rsidRPr="008230E4">
              <w:rPr>
                <w:rFonts w:ascii="Arial" w:hAnsi="Arial" w:cs="Arial"/>
                <w:b/>
                <w:lang w:val="it-IT"/>
              </w:rPr>
              <w:t>Campo note</w:t>
            </w:r>
          </w:p>
          <w:p w14:paraId="2EB0482B" w14:textId="77777777" w:rsidR="00C917AB" w:rsidRDefault="00C917AB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</w:tc>
      </w:tr>
      <w:tr w:rsidR="00026579" w14:paraId="5E5A504A" w14:textId="77777777" w:rsidTr="00026579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8938F1" w14:textId="77777777" w:rsidR="00026579" w:rsidRDefault="00026579" w:rsidP="00D32A96">
            <w:pPr>
              <w:pStyle w:val="CM3"/>
              <w:overflowPunct w:val="0"/>
              <w:spacing w:before="60" w:after="60"/>
              <w:textAlignment w:val="baseline"/>
            </w:pPr>
          </w:p>
        </w:tc>
      </w:tr>
      <w:tr w:rsidR="00026579" w14:paraId="7242AD13" w14:textId="77777777" w:rsidTr="00026579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C6FF73" w14:textId="77777777" w:rsidR="00026579" w:rsidRDefault="00026579" w:rsidP="00D32A96">
            <w:pPr>
              <w:pStyle w:val="CM3"/>
              <w:overflowPunct w:val="0"/>
              <w:spacing w:before="60" w:after="60"/>
              <w:textAlignment w:val="baseline"/>
            </w:pPr>
          </w:p>
        </w:tc>
      </w:tr>
      <w:tr w:rsidR="00D32A96" w14:paraId="4C0A73C4" w14:textId="77777777" w:rsidTr="00026579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F6AAFE" w14:textId="77777777" w:rsidR="00D32A96" w:rsidRDefault="00D32A96" w:rsidP="00D32A96">
            <w:pPr>
              <w:pStyle w:val="CM3"/>
              <w:overflowPunct w:val="0"/>
              <w:spacing w:before="60" w:after="60"/>
              <w:textAlignment w:val="baseline"/>
            </w:pPr>
          </w:p>
        </w:tc>
      </w:tr>
      <w:tr w:rsidR="00D32A96" w14:paraId="771321DD" w14:textId="77777777" w:rsidTr="008230E4">
        <w:tc>
          <w:tcPr>
            <w:tcW w:w="9367" w:type="dxa"/>
            <w:tcBorders>
              <w:top w:val="dashSmallGap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080776" w14:textId="77777777" w:rsidR="00D32A96" w:rsidRDefault="00D32A96" w:rsidP="00D32A96">
            <w:pPr>
              <w:pStyle w:val="CM3"/>
              <w:overflowPunct w:val="0"/>
              <w:spacing w:before="60" w:after="60"/>
              <w:textAlignment w:val="baseline"/>
            </w:pPr>
          </w:p>
        </w:tc>
      </w:tr>
    </w:tbl>
    <w:p w14:paraId="34071FFC" w14:textId="77777777" w:rsidR="00C917AB" w:rsidRDefault="00D32A96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(1) specificare generi/specie; in caso di molti generi/specie si deve fornire in allegato una lista delle piante importate dall’Operatore Professionale</w:t>
      </w:r>
    </w:p>
    <w:p w14:paraId="1062D467" w14:textId="77777777" w:rsidR="00C917AB" w:rsidRDefault="00C917AB">
      <w:pPr>
        <w:rPr>
          <w:lang w:val="it-IT"/>
        </w:rPr>
      </w:pPr>
    </w:p>
    <w:p w14:paraId="3A7B1C54" w14:textId="77777777" w:rsidR="00D32A96" w:rsidRDefault="00D32A96">
      <w:pPr>
        <w:overflowPunct w:val="0"/>
        <w:textAlignment w:val="baseline"/>
        <w:rPr>
          <w:rFonts w:ascii="Arial" w:hAnsi="Arial" w:cs="Arial"/>
          <w:lang w:val="it-IT"/>
        </w:rPr>
      </w:pPr>
    </w:p>
    <w:p w14:paraId="1FFAA31A" w14:textId="77777777" w:rsidR="00C917AB" w:rsidRDefault="00D32A96">
      <w:pPr>
        <w:overflowPunct w:val="0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B) Informazioni relative ai tipi di merci di base, famiglie, generi o specie cui appartengono piante e i prodotti vegetali che l’Operatore professionale intende </w:t>
      </w:r>
      <w:r>
        <w:rPr>
          <w:rFonts w:ascii="Arial" w:hAnsi="Arial" w:cs="Arial"/>
          <w:b/>
          <w:lang w:val="it-IT"/>
        </w:rPr>
        <w:t>commercializzare</w:t>
      </w:r>
      <w:r>
        <w:rPr>
          <w:rFonts w:ascii="Arial" w:hAnsi="Arial" w:cs="Arial"/>
          <w:lang w:val="it-IT"/>
        </w:rPr>
        <w:t xml:space="preserve"> in EU.</w:t>
      </w:r>
    </w:p>
    <w:p w14:paraId="6D4FD517" w14:textId="77777777" w:rsidR="00C917AB" w:rsidRDefault="00C917AB">
      <w:pPr>
        <w:overflowPunct w:val="0"/>
        <w:textAlignment w:val="baseline"/>
        <w:rPr>
          <w:rFonts w:ascii="Arial" w:hAnsi="Arial" w:cs="Arial"/>
          <w:lang w:val="it-IT"/>
        </w:rPr>
      </w:pPr>
    </w:p>
    <w:tbl>
      <w:tblPr>
        <w:tblW w:w="94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475"/>
      </w:tblGrid>
      <w:tr w:rsidR="00C917AB" w14:paraId="72351B3C" w14:textId="77777777">
        <w:trPr>
          <w:trHeight w:val="1076"/>
        </w:trPr>
        <w:tc>
          <w:tcPr>
            <w:tcW w:w="9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AAEB97C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21" w:name="__Fieldmark__20672_378664277"/>
            <w:bookmarkStart w:id="22" w:name="__Fieldmark__438_1801969305"/>
            <w:bookmarkEnd w:id="21"/>
            <w:bookmarkEnd w:id="2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prodotti che non necessitano di passaporto delle piante</w:t>
            </w:r>
          </w:p>
          <w:p w14:paraId="0C0E93B4" w14:textId="77777777" w:rsidR="00C917AB" w:rsidRDefault="00C917AB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  <w:p w14:paraId="26452913" w14:textId="77777777" w:rsidR="00C917AB" w:rsidRDefault="00D32A96">
            <w:pPr>
              <w:overflowPunct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2F63">
              <w:fldChar w:fldCharType="separate"/>
            </w:r>
            <w:bookmarkStart w:id="23" w:name="__Fieldmark__20680_378664277"/>
            <w:bookmarkStart w:id="24" w:name="__Fieldmark__447_1801969305"/>
            <w:bookmarkEnd w:id="23"/>
            <w:bookmarkEnd w:id="24"/>
            <w:r>
              <w:fldChar w:fldCharType="end"/>
            </w:r>
            <w:r>
              <w:rPr>
                <w:rFonts w:ascii="Arial" w:hAnsi="Arial" w:cs="Arial"/>
                <w:lang w:val="it-IT"/>
              </w:rPr>
              <w:t xml:space="preserve">  prodotti con passaporto</w:t>
            </w:r>
            <w:r w:rsidRPr="00992FE2">
              <w:rPr>
                <w:rFonts w:ascii="Arial" w:hAnsi="Arial" w:cs="Arial"/>
                <w:lang w:val="it-IT"/>
              </w:rPr>
              <w:t xml:space="preserve">: </w:t>
            </w:r>
            <w:r w:rsidRPr="00992FE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compilare il modello di </w:t>
            </w:r>
            <w:r w:rsidRPr="00992FE2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Richiesta di autorizzazione al rilascio del Passaporto delle piante</w:t>
            </w:r>
          </w:p>
          <w:p w14:paraId="464578B9" w14:textId="77777777" w:rsidR="00C917AB" w:rsidRDefault="00C917AB">
            <w:pPr>
              <w:rPr>
                <w:lang w:val="it-IT"/>
              </w:rPr>
            </w:pPr>
          </w:p>
        </w:tc>
      </w:tr>
    </w:tbl>
    <w:p w14:paraId="7A62B851" w14:textId="77777777" w:rsidR="00C917AB" w:rsidRDefault="00C917AB">
      <w:pPr>
        <w:rPr>
          <w:lang w:val="it-IT"/>
        </w:rPr>
      </w:pPr>
    </w:p>
    <w:tbl>
      <w:tblPr>
        <w:tblW w:w="9625" w:type="dxa"/>
        <w:tblLook w:val="00A0" w:firstRow="1" w:lastRow="0" w:firstColumn="1" w:lastColumn="0" w:noHBand="0" w:noVBand="0"/>
      </w:tblPr>
      <w:tblGrid>
        <w:gridCol w:w="4812"/>
        <w:gridCol w:w="4813"/>
      </w:tblGrid>
      <w:tr w:rsidR="00C917AB" w14:paraId="41460E66" w14:textId="77777777">
        <w:tc>
          <w:tcPr>
            <w:tcW w:w="4812" w:type="dxa"/>
            <w:shd w:val="clear" w:color="auto" w:fill="auto"/>
            <w:vAlign w:val="bottom"/>
          </w:tcPr>
          <w:p w14:paraId="3845EE71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fldChar w:fldCharType="begin">
                <w:ffData>
                  <w:name w:val="__Fieldmark__466_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" w:name="__Fieldmark__20697_378664277"/>
            <w:bookmarkStart w:id="26" w:name="__Fieldmark__466_1801969305"/>
            <w:bookmarkEnd w:id="25"/>
            <w:bookmarkEnd w:id="2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7" w:name="__Fieldmark__20697_3786642771"/>
            <w:bookmarkEnd w:id="27"/>
            <w:r>
              <w:fldChar w:fldCharType="end"/>
            </w:r>
          </w:p>
        </w:tc>
        <w:tc>
          <w:tcPr>
            <w:tcW w:w="4812" w:type="dxa"/>
            <w:shd w:val="clear" w:color="auto" w:fill="auto"/>
            <w:vAlign w:val="bottom"/>
          </w:tcPr>
          <w:p w14:paraId="6DD937FE" w14:textId="77777777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r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__Fieldmark__20706_378664277"/>
            <w:bookmarkStart w:id="29" w:name="__Fieldmark__478_1801969305"/>
            <w:bookmarkEnd w:id="28"/>
            <w:bookmarkEnd w:id="2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30" w:name="__Fieldmark__20706_3786642771"/>
            <w:bookmarkEnd w:id="30"/>
            <w:r>
              <w:fldChar w:fldCharType="end"/>
            </w:r>
          </w:p>
        </w:tc>
      </w:tr>
    </w:tbl>
    <w:p w14:paraId="37A33419" w14:textId="77777777" w:rsidR="00C917AB" w:rsidRDefault="00C917AB">
      <w:pPr>
        <w:pStyle w:val="Rientrocorpodeltesto"/>
        <w:tabs>
          <w:tab w:val="left" w:pos="8100"/>
        </w:tabs>
        <w:ind w:left="0"/>
        <w:jc w:val="right"/>
      </w:pPr>
    </w:p>
    <w:p w14:paraId="0B128325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603DD0AC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3E7B3319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7640D0B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745512FE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7EC69CB8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54863FD4" w14:textId="77777777" w:rsidR="000E042E" w:rsidRDefault="000E042E" w:rsidP="007B4EEA">
      <w:pPr>
        <w:pStyle w:val="Rientrocorpodeltesto"/>
        <w:tabs>
          <w:tab w:val="left" w:pos="8100"/>
        </w:tabs>
        <w:ind w:left="0"/>
      </w:pPr>
    </w:p>
    <w:p w14:paraId="3D4B7977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37F8EB8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F92DD12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6037C62A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56BA362A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40BCBB3B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23679556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57D8C1FB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3196ADCD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7C964F5C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2D6F7DF9" w14:textId="77777777" w:rsidR="000E042E" w:rsidRPr="000E042E" w:rsidRDefault="000E042E" w:rsidP="000E042E">
      <w:pPr>
        <w:pStyle w:val="Rientrocorpodeltesto"/>
        <w:tabs>
          <w:tab w:val="left" w:pos="8100"/>
        </w:tabs>
        <w:spacing w:before="240"/>
        <w:ind w:left="0"/>
        <w:jc w:val="both"/>
        <w:rPr>
          <w:sz w:val="22"/>
        </w:rPr>
      </w:pPr>
      <w:r w:rsidRPr="000E042E">
        <w:rPr>
          <w:rFonts w:ascii="Arial" w:hAnsi="Arial" w:cs="Arial"/>
          <w:b/>
          <w:i/>
          <w:szCs w:val="18"/>
          <w:u w:val="single"/>
          <w:lang w:val="it-IT"/>
        </w:rPr>
        <w:t>Gli operatori registrati presentano annualmente un aggiornamento relativo a eventuali modifiche dei dati contenuti nel presente allegato entro il 30 aprile di ogni anno.</w:t>
      </w:r>
    </w:p>
    <w:p w14:paraId="2940958C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sectPr w:rsidR="000E042E">
      <w:headerReference w:type="default" r:id="rId7"/>
      <w:footerReference w:type="default" r:id="rId8"/>
      <w:pgSz w:w="11906" w:h="16838"/>
      <w:pgMar w:top="1134" w:right="1287" w:bottom="1134" w:left="1134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2450" w14:textId="77777777" w:rsidR="00C92F63" w:rsidRDefault="00C92F63">
      <w:r>
        <w:separator/>
      </w:r>
    </w:p>
  </w:endnote>
  <w:endnote w:type="continuationSeparator" w:id="0">
    <w:p w14:paraId="4243B80E" w14:textId="77777777" w:rsidR="00C92F63" w:rsidRDefault="00C9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C902" w14:textId="77777777" w:rsidR="00C917AB" w:rsidRDefault="00D32A96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4815C7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4815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EFF6" w14:textId="77777777" w:rsidR="00C92F63" w:rsidRDefault="00C92F63">
      <w:r>
        <w:separator/>
      </w:r>
    </w:p>
  </w:footnote>
  <w:footnote w:type="continuationSeparator" w:id="0">
    <w:p w14:paraId="3B74D96F" w14:textId="77777777" w:rsidR="00C92F63" w:rsidRDefault="00C9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2E0E" w14:textId="77777777" w:rsidR="007B4EEA" w:rsidRDefault="007B4EEA" w:rsidP="007B4EEA">
    <w:pPr>
      <w:pStyle w:val="Intestazione"/>
      <w:jc w:val="center"/>
      <w:rPr>
        <w:rFonts w:ascii="Arial" w:hAnsi="Arial" w:cs="Arial"/>
        <w:i/>
        <w:iCs/>
        <w:color w:val="auto"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 xml:space="preserve">Servizio Fitosanitario </w:t>
    </w:r>
    <w:proofErr w:type="spellStart"/>
    <w:r>
      <w:rPr>
        <w:rFonts w:ascii="Arial" w:hAnsi="Arial" w:cs="Arial"/>
        <w:i/>
        <w:iCs/>
        <w:sz w:val="24"/>
        <w:szCs w:val="24"/>
      </w:rPr>
      <w:t>Nazionale</w:t>
    </w:r>
    <w:proofErr w:type="spellEnd"/>
  </w:p>
  <w:p w14:paraId="72A39B5C" w14:textId="77777777" w:rsidR="007B4EEA" w:rsidRDefault="007B4EEA" w:rsidP="007B4EEA">
    <w:pPr>
      <w:pStyle w:val="Intestazione"/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Servizio Fitosanitario Regionale del Lazio - Via Campo Romano, 65 – 00173 Roma</w:t>
    </w:r>
  </w:p>
  <w:p w14:paraId="1DC22E6B" w14:textId="054E506E" w:rsidR="00C917AB" w:rsidRPr="007B4EEA" w:rsidRDefault="00C917AB" w:rsidP="007B4E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AB"/>
    <w:rsid w:val="00026579"/>
    <w:rsid w:val="000E042E"/>
    <w:rsid w:val="0019362C"/>
    <w:rsid w:val="00197D63"/>
    <w:rsid w:val="00373FBC"/>
    <w:rsid w:val="004815C7"/>
    <w:rsid w:val="0048413D"/>
    <w:rsid w:val="00506D8F"/>
    <w:rsid w:val="007B4EEA"/>
    <w:rsid w:val="008230E4"/>
    <w:rsid w:val="00992FE2"/>
    <w:rsid w:val="00A12CD0"/>
    <w:rsid w:val="00A50B2B"/>
    <w:rsid w:val="00C37801"/>
    <w:rsid w:val="00C55894"/>
    <w:rsid w:val="00C917AB"/>
    <w:rsid w:val="00C92F63"/>
    <w:rsid w:val="00D3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06BD"/>
  <w15:docId w15:val="{2EA5A481-3D54-402A-811D-68D3812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418"/>
    <w:rPr>
      <w:color w:val="00000A"/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845CB7"/>
    <w:rPr>
      <w:rFonts w:cs="Times New Roman"/>
      <w:lang w:val="de-DE" w:eastAsia="it-IT" w:bidi="ar-SA"/>
    </w:rPr>
  </w:style>
  <w:style w:type="character" w:styleId="Rimandocommento">
    <w:name w:val="annotation reference"/>
    <w:basedOn w:val="Carpredefinitoparagrafo"/>
    <w:uiPriority w:val="99"/>
    <w:semiHidden/>
    <w:qFormat/>
    <w:rsid w:val="000535B2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535B2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0535B2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b/>
    </w:rPr>
  </w:style>
  <w:style w:type="character" w:customStyle="1" w:styleId="ListLabel20">
    <w:name w:val="ListLabel 20"/>
    <w:qFormat/>
    <w:rPr>
      <w:rFonts w:eastAsia="Times New Roman"/>
      <w:b/>
    </w:rPr>
  </w:style>
  <w:style w:type="character" w:customStyle="1" w:styleId="ListLabel21">
    <w:name w:val="ListLabel 21"/>
    <w:qFormat/>
    <w:rPr>
      <w:rFonts w:eastAsia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overflowPunct w:val="0"/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Default">
    <w:name w:val="Default"/>
    <w:uiPriority w:val="99"/>
    <w:qFormat/>
    <w:rsid w:val="004D2418"/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535B2"/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0535B2"/>
    <w:rPr>
      <w:b/>
      <w:bCs/>
    </w:rPr>
  </w:style>
  <w:style w:type="paragraph" w:styleId="Revisione">
    <w:name w:val="Revision"/>
    <w:uiPriority w:val="99"/>
    <w:semiHidden/>
    <w:qFormat/>
    <w:rsid w:val="00F4482F"/>
    <w:rPr>
      <w:color w:val="00000A"/>
      <w:szCs w:val="20"/>
      <w:lang w:val="de-DE"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2657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D844-F6B4-4FC6-9201-F765DBA2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Konrad Mair</dc:creator>
  <dc:description/>
  <cp:lastModifiedBy>Nunzio Esposito</cp:lastModifiedBy>
  <cp:revision>5</cp:revision>
  <cp:lastPrinted>2012-03-08T11:47:00Z</cp:lastPrinted>
  <dcterms:created xsi:type="dcterms:W3CDTF">2020-01-20T14:01:00Z</dcterms:created>
  <dcterms:modified xsi:type="dcterms:W3CDTF">2022-10-04T10:33:00Z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